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BC" w:rsidRDefault="00173EBC" w:rsidP="00173EBC">
      <w:pPr>
        <w:jc w:val="center"/>
        <w:rPr>
          <w:b/>
          <w:lang w:val="en-ID"/>
        </w:rPr>
      </w:pPr>
      <w:proofErr w:type="spellStart"/>
      <w:r>
        <w:rPr>
          <w:b/>
          <w:lang w:val="en-ID"/>
        </w:rPr>
        <w:t>Laporan</w:t>
      </w:r>
      <w:proofErr w:type="spell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Survei</w:t>
      </w:r>
      <w:proofErr w:type="spellEnd"/>
      <w:r>
        <w:rPr>
          <w:b/>
          <w:lang w:val="en-ID"/>
        </w:rPr>
        <w:t xml:space="preserve"> </w:t>
      </w:r>
      <w:proofErr w:type="spellStart"/>
      <w:r>
        <w:rPr>
          <w:b/>
          <w:lang w:val="en-ID"/>
        </w:rPr>
        <w:t>Kepuasan</w:t>
      </w:r>
      <w:proofErr w:type="spellEnd"/>
      <w:r>
        <w:rPr>
          <w:b/>
          <w:lang w:val="en-ID"/>
        </w:rPr>
        <w:t xml:space="preserve"> Tenaga </w:t>
      </w:r>
      <w:proofErr w:type="spellStart"/>
      <w:r>
        <w:rPr>
          <w:b/>
          <w:lang w:val="en-ID"/>
        </w:rPr>
        <w:t>Kependidikan</w:t>
      </w:r>
      <w:proofErr w:type="spellEnd"/>
    </w:p>
    <w:p w:rsidR="00173EBC" w:rsidRDefault="00173EBC" w:rsidP="00173EBC">
      <w:pPr>
        <w:jc w:val="center"/>
        <w:rPr>
          <w:b/>
          <w:lang w:val="en-ID"/>
        </w:rPr>
      </w:pPr>
      <w:r w:rsidRPr="002330D8">
        <w:rPr>
          <w:b/>
          <w:lang w:val="en-ID"/>
        </w:rPr>
        <w:t xml:space="preserve"> </w:t>
      </w:r>
      <w:proofErr w:type="spellStart"/>
      <w:proofErr w:type="gramStart"/>
      <w:r w:rsidRPr="002330D8">
        <w:rPr>
          <w:b/>
          <w:lang w:val="en-ID"/>
        </w:rPr>
        <w:t>terhadap</w:t>
      </w:r>
      <w:proofErr w:type="spellEnd"/>
      <w:proofErr w:type="gram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Layanan</w:t>
      </w:r>
      <w:proofErr w:type="spellEnd"/>
      <w:r w:rsidRPr="002330D8">
        <w:rPr>
          <w:b/>
          <w:lang w:val="en-ID"/>
        </w:rPr>
        <w:t xml:space="preserve"> UIN </w:t>
      </w:r>
      <w:proofErr w:type="spellStart"/>
      <w:r w:rsidRPr="002330D8">
        <w:rPr>
          <w:b/>
          <w:lang w:val="en-ID"/>
        </w:rPr>
        <w:t>SUnan</w:t>
      </w:r>
      <w:proofErr w:type="spellEnd"/>
      <w:r w:rsidRPr="002330D8">
        <w:rPr>
          <w:b/>
          <w:lang w:val="en-ID"/>
        </w:rPr>
        <w:t xml:space="preserve"> </w:t>
      </w:r>
      <w:proofErr w:type="spellStart"/>
      <w:r w:rsidRPr="002330D8">
        <w:rPr>
          <w:b/>
          <w:lang w:val="en-ID"/>
        </w:rPr>
        <w:t>Kalijaga</w:t>
      </w:r>
      <w:proofErr w:type="spellEnd"/>
    </w:p>
    <w:p w:rsidR="00173EBC" w:rsidRDefault="00173EBC" w:rsidP="00173EBC">
      <w:pPr>
        <w:jc w:val="center"/>
        <w:rPr>
          <w:b/>
          <w:lang w:val="en-ID"/>
        </w:rPr>
      </w:pPr>
    </w:p>
    <w:p w:rsidR="00173EBC" w:rsidRPr="002330D8" w:rsidRDefault="00173EBC" w:rsidP="00173EBC">
      <w:pPr>
        <w:jc w:val="both"/>
        <w:rPr>
          <w:lang w:val="en-ID"/>
        </w:rPr>
      </w:pPr>
      <w:proofErr w:type="spellStart"/>
      <w:r>
        <w:rPr>
          <w:lang w:val="en-ID"/>
        </w:rPr>
        <w:t>Survei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kependidikan</w:t>
      </w:r>
      <w:proofErr w:type="spellEnd"/>
      <w:r>
        <w:rPr>
          <w:lang w:val="en-ID"/>
        </w:rPr>
        <w:t xml:space="preserve"> (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)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dilakukan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untuk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apakah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diberikan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oleh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sesuai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kebutuhan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. </w:t>
      </w: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survey </w:t>
      </w:r>
      <w:proofErr w:type="spellStart"/>
      <w:r>
        <w:rPr>
          <w:lang w:val="en-ID"/>
        </w:rPr>
        <w:t>telah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terkumpul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>4</w:t>
      </w:r>
      <w:r>
        <w:rPr>
          <w:lang w:val="en-ID"/>
        </w:rPr>
        <w:t>7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responden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dimana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hasilnya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disajikan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berikut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ini</w:t>
      </w:r>
      <w:proofErr w:type="spellEnd"/>
      <w:r>
        <w:rPr>
          <w:lang w:val="en-ID"/>
        </w:rPr>
        <w:t>:</w:t>
      </w:r>
    </w:p>
    <w:p w:rsidR="00173EBC" w:rsidRDefault="00173EBC" w:rsidP="00173EBC">
      <w:pPr>
        <w:rPr>
          <w:lang w:val="en-ID"/>
        </w:rPr>
      </w:pPr>
    </w:p>
    <w:p w:rsidR="00173EBC" w:rsidRDefault="00173EBC" w:rsidP="00173EBC">
      <w:pPr>
        <w:jc w:val="center"/>
        <w:rPr>
          <w:lang w:val="en-I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4B7784" wp14:editId="18E81080">
            <wp:extent cx="5943600" cy="3848735"/>
            <wp:effectExtent l="0" t="0" r="0" b="1841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73EBC" w:rsidRDefault="00173EBC" w:rsidP="00173EBC">
      <w:pPr>
        <w:jc w:val="center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1. </w:t>
      </w:r>
      <w:proofErr w:type="spellStart"/>
      <w:r>
        <w:rPr>
          <w:lang w:val="en-ID"/>
        </w:rPr>
        <w:t>Persentase</w:t>
      </w:r>
      <w:proofErr w:type="spellEnd"/>
      <w:r>
        <w:rPr>
          <w:lang w:val="en-ID"/>
        </w:rPr>
        <w:t xml:space="preserve"> Tingkat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</w:p>
    <w:p w:rsidR="00173EBC" w:rsidRDefault="00173EBC" w:rsidP="00173EBC">
      <w:pPr>
        <w:jc w:val="both"/>
        <w:rPr>
          <w:lang w:val="en-ID"/>
        </w:rPr>
      </w:pPr>
      <w:proofErr w:type="spellStart"/>
      <w:r>
        <w:rPr>
          <w:lang w:val="en-ID"/>
        </w:rPr>
        <w:t>Berdasarkan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di </w:t>
      </w:r>
      <w:proofErr w:type="spellStart"/>
      <w:r>
        <w:rPr>
          <w:lang w:val="en-ID"/>
        </w:rPr>
        <w:t>atas</w:t>
      </w:r>
      <w:proofErr w:type="spellEnd"/>
      <w:r>
        <w:rPr>
          <w:lang w:val="en-ID"/>
        </w:rPr>
        <w:t xml:space="preserve">, </w:t>
      </w:r>
      <w:proofErr w:type="spellStart"/>
      <w:r>
        <w:rPr>
          <w:lang w:val="en-ID"/>
        </w:rPr>
        <w:t>dapat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diamati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bahwa</w:t>
      </w:r>
      <w:proofErr w:type="spellEnd"/>
      <w:r>
        <w:rPr>
          <w:lang w:val="en-ID"/>
        </w:rPr>
        <w:t xml:space="preserve"> rata – rata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kesempatan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untuk</w:t>
      </w:r>
      <w:proofErr w:type="spellEnd"/>
      <w:r>
        <w:rPr>
          <w:lang w:val="en-ID"/>
        </w:rPr>
        <w:t xml:space="preserve">  </w:t>
      </w:r>
      <w:proofErr w:type="spellStart"/>
      <w:r>
        <w:rPr>
          <w:lang w:val="en-ID"/>
        </w:rPr>
        <w:t>mengembangkan</w:t>
      </w:r>
      <w:proofErr w:type="spellEnd"/>
      <w:proofErr w:type="gramEnd"/>
      <w:r>
        <w:rPr>
          <w:lang w:val="en-ID"/>
        </w:rPr>
        <w:t xml:space="preserve"> </w:t>
      </w:r>
      <w:proofErr w:type="spellStart"/>
      <w:r>
        <w:rPr>
          <w:lang w:val="en-ID"/>
        </w:rPr>
        <w:t>karir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puas</w:t>
      </w:r>
      <w:proofErr w:type="spellEnd"/>
      <w:r>
        <w:rPr>
          <w:lang w:val="en-ID"/>
        </w:rPr>
        <w:t xml:space="preserve"> (74,47</w:t>
      </w:r>
      <w:r>
        <w:rPr>
          <w:lang w:val="en-ID"/>
        </w:rPr>
        <w:t xml:space="preserve">%), </w:t>
      </w:r>
      <w:proofErr w:type="spellStart"/>
      <w:r>
        <w:rPr>
          <w:lang w:val="en-ID"/>
        </w:rPr>
        <w:t>perhatian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pimpinan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 (51,06</w:t>
      </w:r>
      <w:r>
        <w:rPr>
          <w:lang w:val="en-ID"/>
        </w:rPr>
        <w:t>%)</w:t>
      </w:r>
      <w:r>
        <w:rPr>
          <w:lang w:val="en-ID"/>
        </w:rPr>
        <w:t xml:space="preserve">, </w:t>
      </w:r>
      <w:proofErr w:type="spellStart"/>
      <w:r>
        <w:rPr>
          <w:lang w:val="en-ID"/>
        </w:rPr>
        <w:t>ketersediaan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anggaran</w:t>
      </w:r>
      <w:proofErr w:type="spellEnd"/>
      <w:r>
        <w:rPr>
          <w:lang w:val="en-ID"/>
        </w:rPr>
        <w:t xml:space="preserve"> (53,19%),  proses </w:t>
      </w:r>
      <w:proofErr w:type="spellStart"/>
      <w:r>
        <w:rPr>
          <w:lang w:val="en-ID"/>
        </w:rPr>
        <w:t>kenaikan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pangkat</w:t>
      </w:r>
      <w:proofErr w:type="spellEnd"/>
      <w:r>
        <w:rPr>
          <w:lang w:val="en-ID"/>
        </w:rPr>
        <w:t xml:space="preserve"> (63,83%), </w:t>
      </w:r>
      <w:proofErr w:type="spellStart"/>
      <w:r>
        <w:rPr>
          <w:lang w:val="en-ID"/>
        </w:rPr>
        <w:t>k</w:t>
      </w:r>
      <w:r>
        <w:rPr>
          <w:lang w:val="en-ID"/>
        </w:rPr>
        <w:t>esempatan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pengembangan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karir</w:t>
      </w:r>
      <w:proofErr w:type="spellEnd"/>
      <w:r>
        <w:rPr>
          <w:lang w:val="en-ID"/>
        </w:rPr>
        <w:t xml:space="preserve"> (53,19</w:t>
      </w:r>
      <w:r>
        <w:rPr>
          <w:lang w:val="en-ID"/>
        </w:rPr>
        <w:t>%)</w:t>
      </w:r>
      <w:r>
        <w:rPr>
          <w:lang w:val="en-ID"/>
        </w:rPr>
        <w:t xml:space="preserve"> </w:t>
      </w:r>
      <w:proofErr w:type="spellStart"/>
      <w:r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kesesuaian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bidang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tugas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keahlian</w:t>
      </w:r>
      <w:proofErr w:type="spellEnd"/>
      <w:r>
        <w:rPr>
          <w:lang w:val="en-ID"/>
        </w:rPr>
        <w:t xml:space="preserve"> yang </w:t>
      </w:r>
      <w:proofErr w:type="spellStart"/>
      <w:r>
        <w:rPr>
          <w:lang w:val="en-ID"/>
        </w:rPr>
        <w:t>dimiliki</w:t>
      </w:r>
      <w:proofErr w:type="spellEnd"/>
      <w:r>
        <w:rPr>
          <w:lang w:val="en-ID"/>
        </w:rPr>
        <w:t xml:space="preserve"> (68,09%)</w:t>
      </w:r>
      <w:r>
        <w:rPr>
          <w:lang w:val="en-ID"/>
        </w:rPr>
        <w:t>.</w:t>
      </w:r>
    </w:p>
    <w:p w:rsidR="00173EBC" w:rsidRDefault="00173EBC" w:rsidP="00173EBC">
      <w:pPr>
        <w:rPr>
          <w:lang w:val="en-ID"/>
        </w:rPr>
      </w:pPr>
    </w:p>
    <w:p w:rsidR="00173EBC" w:rsidRDefault="00173EBC" w:rsidP="00173EBC">
      <w:pPr>
        <w:rPr>
          <w:lang w:val="en-ID"/>
        </w:rPr>
      </w:pPr>
      <w:r>
        <w:rPr>
          <w:noProof/>
        </w:rPr>
        <w:lastRenderedPageBreak/>
        <w:drawing>
          <wp:inline distT="0" distB="0" distL="0" distR="0" wp14:anchorId="5E8A7B08" wp14:editId="6933FEA3">
            <wp:extent cx="5943600" cy="3848735"/>
            <wp:effectExtent l="0" t="0" r="0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73EBC" w:rsidRDefault="00173EBC" w:rsidP="00173EBC">
      <w:pPr>
        <w:jc w:val="center"/>
        <w:rPr>
          <w:lang w:val="en-ID"/>
        </w:rPr>
      </w:pP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2. </w:t>
      </w:r>
      <w:proofErr w:type="spellStart"/>
      <w:r>
        <w:rPr>
          <w:lang w:val="en-ID"/>
        </w:rPr>
        <w:t>Persentase</w:t>
      </w:r>
      <w:proofErr w:type="spellEnd"/>
      <w:r>
        <w:rPr>
          <w:lang w:val="en-ID"/>
        </w:rPr>
        <w:t xml:space="preserve"> </w:t>
      </w:r>
      <w:r>
        <w:rPr>
          <w:lang w:val="en-ID"/>
        </w:rPr>
        <w:t xml:space="preserve">Tingkat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</w:t>
      </w:r>
      <w:proofErr w:type="spellEnd"/>
      <w:r>
        <w:rPr>
          <w:lang w:val="en-ID"/>
        </w:rPr>
        <w:t xml:space="preserve"> UIN </w:t>
      </w:r>
      <w:proofErr w:type="spellStart"/>
      <w:r>
        <w:rPr>
          <w:lang w:val="en-ID"/>
        </w:rPr>
        <w:t>Sunan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Kalijaga</w:t>
      </w:r>
      <w:proofErr w:type="spellEnd"/>
    </w:p>
    <w:p w:rsidR="00F640C5" w:rsidRDefault="00F640C5"/>
    <w:p w:rsidR="00173EBC" w:rsidRPr="002330D8" w:rsidRDefault="00173EBC" w:rsidP="00173EBC">
      <w:pPr>
        <w:jc w:val="both"/>
        <w:rPr>
          <w:lang w:val="en-ID"/>
        </w:rPr>
      </w:pP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gambar</w:t>
      </w:r>
      <w:proofErr w:type="spellEnd"/>
      <w:r>
        <w:rPr>
          <w:lang w:val="en-ID"/>
        </w:rPr>
        <w:t xml:space="preserve"> 2 </w:t>
      </w:r>
      <w:proofErr w:type="spellStart"/>
      <w:r>
        <w:rPr>
          <w:lang w:val="en-ID"/>
        </w:rPr>
        <w:t>terlihat</w:t>
      </w:r>
      <w:proofErr w:type="spellEnd"/>
      <w:r>
        <w:rPr>
          <w:lang w:val="en-ID"/>
        </w:rPr>
        <w:t xml:space="preserve"> </w:t>
      </w:r>
      <w:proofErr w:type="spellStart"/>
      <w:proofErr w:type="gramStart"/>
      <w:r>
        <w:rPr>
          <w:lang w:val="en-ID"/>
        </w:rPr>
        <w:t>bahwa</w:t>
      </w:r>
      <w:proofErr w:type="spellEnd"/>
      <w:r>
        <w:rPr>
          <w:lang w:val="en-ID"/>
        </w:rPr>
        <w:t xml:space="preserve">  rata</w:t>
      </w:r>
      <w:proofErr w:type="gramEnd"/>
      <w:r>
        <w:rPr>
          <w:lang w:val="en-ID"/>
        </w:rPr>
        <w:t xml:space="preserve"> – rata </w:t>
      </w:r>
      <w:proofErr w:type="spellStart"/>
      <w:r>
        <w:rPr>
          <w:lang w:val="en-ID"/>
        </w:rPr>
        <w:t>tingkat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kepuasan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tendik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terhadap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layananan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sudah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merasa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puas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pada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laya</w:t>
      </w:r>
      <w:r>
        <w:rPr>
          <w:lang w:val="en-ID"/>
        </w:rPr>
        <w:t>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ketersediaan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fasilitas</w:t>
      </w:r>
      <w:proofErr w:type="spellEnd"/>
      <w:r>
        <w:rPr>
          <w:lang w:val="en-ID"/>
        </w:rPr>
        <w:t xml:space="preserve"> (</w:t>
      </w:r>
      <w:r>
        <w:rPr>
          <w:lang w:val="en-ID"/>
        </w:rPr>
        <w:t>5</w:t>
      </w:r>
      <w:r>
        <w:rPr>
          <w:lang w:val="en-ID"/>
        </w:rPr>
        <w:t xml:space="preserve">1,06%), </w:t>
      </w:r>
      <w:proofErr w:type="spellStart"/>
      <w:r>
        <w:rPr>
          <w:lang w:val="en-ID"/>
        </w:rPr>
        <w:t>kenyamanan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ruang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(51,06</w:t>
      </w:r>
      <w:r>
        <w:rPr>
          <w:lang w:val="en-ID"/>
        </w:rPr>
        <w:t xml:space="preserve">%), </w:t>
      </w:r>
      <w:proofErr w:type="spellStart"/>
      <w:r>
        <w:rPr>
          <w:lang w:val="en-ID"/>
        </w:rPr>
        <w:t>hubungan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kerja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antara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dose</w:t>
      </w:r>
      <w:r>
        <w:rPr>
          <w:lang w:val="en-ID"/>
        </w:rPr>
        <w:t>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tenaga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kependidikan</w:t>
      </w:r>
      <w:proofErr w:type="spellEnd"/>
      <w:r>
        <w:rPr>
          <w:lang w:val="en-ID"/>
        </w:rPr>
        <w:t xml:space="preserve"> (55,32</w:t>
      </w:r>
      <w:r>
        <w:rPr>
          <w:lang w:val="en-ID"/>
        </w:rPr>
        <w:t xml:space="preserve">%), </w:t>
      </w:r>
      <w:proofErr w:type="spellStart"/>
      <w:r>
        <w:rPr>
          <w:lang w:val="en-ID"/>
        </w:rPr>
        <w:t>komunikasi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pimpingan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den</w:t>
      </w:r>
      <w:r>
        <w:rPr>
          <w:lang w:val="en-ID"/>
        </w:rPr>
        <w:t>gan</w:t>
      </w:r>
      <w:proofErr w:type="spellEnd"/>
      <w:r>
        <w:rPr>
          <w:lang w:val="en-ID"/>
        </w:rPr>
        <w:t xml:space="preserve"> staff (48,94%) </w:t>
      </w:r>
      <w:proofErr w:type="spellStart"/>
      <w:r>
        <w:rPr>
          <w:lang w:val="en-ID"/>
        </w:rPr>
        <w:t>serta</w:t>
      </w:r>
      <w:proofErr w:type="spellEnd"/>
      <w:r>
        <w:rPr>
          <w:lang w:val="en-ID"/>
        </w:rPr>
        <w:t xml:space="preserve"> </w:t>
      </w:r>
      <w:proofErr w:type="spellStart"/>
      <w:r>
        <w:rPr>
          <w:lang w:val="en-ID"/>
        </w:rPr>
        <w:t>remunerasi</w:t>
      </w:r>
      <w:proofErr w:type="spellEnd"/>
      <w:r>
        <w:rPr>
          <w:lang w:val="en-ID"/>
        </w:rPr>
        <w:t xml:space="preserve"> (5</w:t>
      </w:r>
      <w:r>
        <w:rPr>
          <w:lang w:val="en-ID"/>
        </w:rPr>
        <w:t>3</w:t>
      </w:r>
      <w:r>
        <w:rPr>
          <w:lang w:val="en-ID"/>
        </w:rPr>
        <w:t>,</w:t>
      </w:r>
      <w:r>
        <w:rPr>
          <w:lang w:val="en-ID"/>
        </w:rPr>
        <w:t>1</w:t>
      </w:r>
      <w:r>
        <w:rPr>
          <w:lang w:val="en-ID"/>
        </w:rPr>
        <w:t>9%)</w:t>
      </w:r>
      <w:r>
        <w:rPr>
          <w:lang w:val="en-ID"/>
        </w:rPr>
        <w:t xml:space="preserve">. </w:t>
      </w:r>
    </w:p>
    <w:p w:rsidR="00173EBC" w:rsidRDefault="00173EBC"/>
    <w:sectPr w:rsidR="00173E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C"/>
    <w:rsid w:val="00173EBC"/>
    <w:rsid w:val="00F6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BE23"/>
  <w15:chartTrackingRefBased/>
  <w15:docId w15:val="{0F6A841F-307F-4605-860C-B5EE12EC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IPT\Data%20APT\Kuesioner\Survey%20Kepuasan%20Tendik%20(Tanggapan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AIPT\Data%20APT\Kuesioner\Survey%20Kepuasan%20Tendik%20(Tanggapan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'[Survey Kepuasan Tendik (Tanggapan).xlsx]Form Responses 1'!$N$57</c:f>
              <c:strCache>
                <c:ptCount val="1"/>
                <c:pt idx="0">
                  <c:v>TP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1'!$M$58:$M$63</c:f>
              <c:strCache>
                <c:ptCount val="6"/>
                <c:pt idx="0">
                  <c:v>Pengembangan Karir</c:v>
                </c:pt>
                <c:pt idx="1">
                  <c:v>Perhatian Pimpinan</c:v>
                </c:pt>
                <c:pt idx="2">
                  <c:v>Ketersediaan Anggaran</c:v>
                </c:pt>
                <c:pt idx="3">
                  <c:v>Proses Kenaikan Pangkat</c:v>
                </c:pt>
                <c:pt idx="4">
                  <c:v>Kesempatan Pengembangan diri</c:v>
                </c:pt>
                <c:pt idx="5">
                  <c:v>Kesesuaian bidang tugas dan keahlian yang dimiliki</c:v>
                </c:pt>
              </c:strCache>
            </c:strRef>
          </c:cat>
          <c:val>
            <c:numRef>
              <c:f>'[Survey Kepuasan Tendik (Tanggapan).xlsx]Form Responses 1'!$N$58:$N$63</c:f>
              <c:numCache>
                <c:formatCode>0.00</c:formatCode>
                <c:ptCount val="6"/>
                <c:pt idx="0">
                  <c:v>2.1276595744680851</c:v>
                </c:pt>
                <c:pt idx="1">
                  <c:v>4.2553191489361701</c:v>
                </c:pt>
                <c:pt idx="2">
                  <c:v>6.3829787234042552</c:v>
                </c:pt>
                <c:pt idx="3">
                  <c:v>2.1276595744680851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52-404D-9281-D61A669EC4B6}"/>
            </c:ext>
          </c:extLst>
        </c:ser>
        <c:ser>
          <c:idx val="1"/>
          <c:order val="1"/>
          <c:tx>
            <c:strRef>
              <c:f>'[Survey Kepuasan Tendik (Tanggapan).xlsx]Form Responses 1'!$O$57</c:f>
              <c:strCache>
                <c:ptCount val="1"/>
                <c:pt idx="0">
                  <c:v>KP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1'!$M$58:$M$63</c:f>
              <c:strCache>
                <c:ptCount val="6"/>
                <c:pt idx="0">
                  <c:v>Pengembangan Karir</c:v>
                </c:pt>
                <c:pt idx="1">
                  <c:v>Perhatian Pimpinan</c:v>
                </c:pt>
                <c:pt idx="2">
                  <c:v>Ketersediaan Anggaran</c:v>
                </c:pt>
                <c:pt idx="3">
                  <c:v>Proses Kenaikan Pangkat</c:v>
                </c:pt>
                <c:pt idx="4">
                  <c:v>Kesempatan Pengembangan diri</c:v>
                </c:pt>
                <c:pt idx="5">
                  <c:v>Kesesuaian bidang tugas dan keahlian yang dimiliki</c:v>
                </c:pt>
              </c:strCache>
            </c:strRef>
          </c:cat>
          <c:val>
            <c:numRef>
              <c:f>'[Survey Kepuasan Tendik (Tanggapan).xlsx]Form Responses 1'!$O$58:$O$63</c:f>
              <c:numCache>
                <c:formatCode>0.00</c:formatCode>
                <c:ptCount val="6"/>
                <c:pt idx="0">
                  <c:v>14.893617021276595</c:v>
                </c:pt>
                <c:pt idx="1">
                  <c:v>31.914893617021278</c:v>
                </c:pt>
                <c:pt idx="2">
                  <c:v>29.787234042553191</c:v>
                </c:pt>
                <c:pt idx="3">
                  <c:v>12.76595744680851</c:v>
                </c:pt>
                <c:pt idx="4">
                  <c:v>27.659574468085108</c:v>
                </c:pt>
                <c:pt idx="5">
                  <c:v>14.893617021276595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52-404D-9281-D61A669EC4B6}"/>
            </c:ext>
          </c:extLst>
        </c:ser>
        <c:ser>
          <c:idx val="2"/>
          <c:order val="2"/>
          <c:tx>
            <c:strRef>
              <c:f>'[Survey Kepuasan Tendik (Tanggapan).xlsx]Form Responses 1'!$P$57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1'!$M$58:$M$63</c:f>
              <c:strCache>
                <c:ptCount val="6"/>
                <c:pt idx="0">
                  <c:v>Pengembangan Karir</c:v>
                </c:pt>
                <c:pt idx="1">
                  <c:v>Perhatian Pimpinan</c:v>
                </c:pt>
                <c:pt idx="2">
                  <c:v>Ketersediaan Anggaran</c:v>
                </c:pt>
                <c:pt idx="3">
                  <c:v>Proses Kenaikan Pangkat</c:v>
                </c:pt>
                <c:pt idx="4">
                  <c:v>Kesempatan Pengembangan diri</c:v>
                </c:pt>
                <c:pt idx="5">
                  <c:v>Kesesuaian bidang tugas dan keahlian yang dimiliki</c:v>
                </c:pt>
              </c:strCache>
            </c:strRef>
          </c:cat>
          <c:val>
            <c:numRef>
              <c:f>'[Survey Kepuasan Tendik (Tanggapan).xlsx]Form Responses 1'!$P$58:$P$63</c:f>
              <c:numCache>
                <c:formatCode>0.00</c:formatCode>
                <c:ptCount val="6"/>
                <c:pt idx="0">
                  <c:v>74.468085106382972</c:v>
                </c:pt>
                <c:pt idx="1">
                  <c:v>51.063829787234042</c:v>
                </c:pt>
                <c:pt idx="2">
                  <c:v>53.191489361702125</c:v>
                </c:pt>
                <c:pt idx="3">
                  <c:v>63.829787234042556</c:v>
                </c:pt>
                <c:pt idx="4">
                  <c:v>53.191489361702125</c:v>
                </c:pt>
                <c:pt idx="5">
                  <c:v>68.085106382978722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52-404D-9281-D61A669EC4B6}"/>
            </c:ext>
          </c:extLst>
        </c:ser>
        <c:ser>
          <c:idx val="3"/>
          <c:order val="3"/>
          <c:tx>
            <c:strRef>
              <c:f>'[Survey Kepuasan Tendik (Tanggapan).xlsx]Form Responses 1'!$Q$57</c:f>
              <c:strCache>
                <c:ptCount val="1"/>
                <c:pt idx="0">
                  <c:v>SP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1'!$M$58:$M$63</c:f>
              <c:strCache>
                <c:ptCount val="6"/>
                <c:pt idx="0">
                  <c:v>Pengembangan Karir</c:v>
                </c:pt>
                <c:pt idx="1">
                  <c:v>Perhatian Pimpinan</c:v>
                </c:pt>
                <c:pt idx="2">
                  <c:v>Ketersediaan Anggaran</c:v>
                </c:pt>
                <c:pt idx="3">
                  <c:v>Proses Kenaikan Pangkat</c:v>
                </c:pt>
                <c:pt idx="4">
                  <c:v>Kesempatan Pengembangan diri</c:v>
                </c:pt>
                <c:pt idx="5">
                  <c:v>Kesesuaian bidang tugas dan keahlian yang dimiliki</c:v>
                </c:pt>
              </c:strCache>
            </c:strRef>
          </c:cat>
          <c:val>
            <c:numRef>
              <c:f>'[Survey Kepuasan Tendik (Tanggapan).xlsx]Form Responses 1'!$Q$58:$Q$63</c:f>
              <c:numCache>
                <c:formatCode>0.00</c:formatCode>
                <c:ptCount val="6"/>
                <c:pt idx="0">
                  <c:v>8.5106382978723403</c:v>
                </c:pt>
                <c:pt idx="1">
                  <c:v>12.76595744680851</c:v>
                </c:pt>
                <c:pt idx="2">
                  <c:v>10.638297872340425</c:v>
                </c:pt>
                <c:pt idx="3">
                  <c:v>21.276595744680851</c:v>
                </c:pt>
                <c:pt idx="4">
                  <c:v>19.148936170212767</c:v>
                </c:pt>
                <c:pt idx="5">
                  <c:v>17.021276595744681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52-404D-9281-D61A669EC4B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7342015"/>
        <c:axId val="1717345343"/>
      </c:barChart>
      <c:catAx>
        <c:axId val="171734201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345343"/>
        <c:crosses val="autoZero"/>
        <c:auto val="1"/>
        <c:lblAlgn val="ctr"/>
        <c:lblOffset val="100"/>
        <c:noMultiLvlLbl val="0"/>
      </c:catAx>
      <c:valAx>
        <c:axId val="1717345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17342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'[Survey Kepuasan Tendik (Tanggapan).xlsx]Form Responses 1'!$B$78</c:f>
              <c:strCache>
                <c:ptCount val="1"/>
                <c:pt idx="0">
                  <c:v>TP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1'!$A$79:$A$83</c:f>
              <c:strCache>
                <c:ptCount val="5"/>
                <c:pt idx="0">
                  <c:v>Remunerasi </c:v>
                </c:pt>
                <c:pt idx="1">
                  <c:v>Komunikasi pimpinan dengan staff</c:v>
                </c:pt>
                <c:pt idx="2">
                  <c:v>Hubungan kerja dosen dan tendik</c:v>
                </c:pt>
                <c:pt idx="3">
                  <c:v>Kenyamanan ruang kerja</c:v>
                </c:pt>
                <c:pt idx="4">
                  <c:v>Ketersediaan fasilitas </c:v>
                </c:pt>
              </c:strCache>
            </c:strRef>
          </c:cat>
          <c:val>
            <c:numRef>
              <c:f>'[Survey Kepuasan Tendik (Tanggapan).xlsx]Form Responses 1'!$B$79:$B$83</c:f>
              <c:numCache>
                <c:formatCode>0.00</c:formatCode>
                <c:ptCount val="5"/>
                <c:pt idx="0">
                  <c:v>2.1276595744680851</c:v>
                </c:pt>
                <c:pt idx="1">
                  <c:v>2.1276595744680851</c:v>
                </c:pt>
                <c:pt idx="2">
                  <c:v>2.1276595744680851</c:v>
                </c:pt>
                <c:pt idx="3">
                  <c:v>2.1276595744680851</c:v>
                </c:pt>
                <c:pt idx="4">
                  <c:v>2.1276595744680851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39-4722-A255-1CC0D577E1C4}"/>
            </c:ext>
          </c:extLst>
        </c:ser>
        <c:ser>
          <c:idx val="1"/>
          <c:order val="1"/>
          <c:tx>
            <c:strRef>
              <c:f>'[Survey Kepuasan Tendik (Tanggapan).xlsx]Form Responses 1'!$C$78</c:f>
              <c:strCache>
                <c:ptCount val="1"/>
                <c:pt idx="0">
                  <c:v>KP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1'!$A$79:$A$83</c:f>
              <c:strCache>
                <c:ptCount val="5"/>
                <c:pt idx="0">
                  <c:v>Remunerasi </c:v>
                </c:pt>
                <c:pt idx="1">
                  <c:v>Komunikasi pimpinan dengan staff</c:v>
                </c:pt>
                <c:pt idx="2">
                  <c:v>Hubungan kerja dosen dan tendik</c:v>
                </c:pt>
                <c:pt idx="3">
                  <c:v>Kenyamanan ruang kerja</c:v>
                </c:pt>
                <c:pt idx="4">
                  <c:v>Ketersediaan fasilitas </c:v>
                </c:pt>
              </c:strCache>
            </c:strRef>
          </c:cat>
          <c:val>
            <c:numRef>
              <c:f>'[Survey Kepuasan Tendik (Tanggapan).xlsx]Form Responses 1'!$C$79:$C$83</c:f>
              <c:numCache>
                <c:formatCode>0.00</c:formatCode>
                <c:ptCount val="5"/>
                <c:pt idx="0">
                  <c:v>29.787234042553191</c:v>
                </c:pt>
                <c:pt idx="1">
                  <c:v>27.659574468085108</c:v>
                </c:pt>
                <c:pt idx="2">
                  <c:v>31.914893617021278</c:v>
                </c:pt>
                <c:pt idx="3">
                  <c:v>21.276595744680851</c:v>
                </c:pt>
                <c:pt idx="4">
                  <c:v>25.531914893617021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39-4722-A255-1CC0D577E1C4}"/>
            </c:ext>
          </c:extLst>
        </c:ser>
        <c:ser>
          <c:idx val="2"/>
          <c:order val="2"/>
          <c:tx>
            <c:strRef>
              <c:f>'[Survey Kepuasan Tendik (Tanggapan).xlsx]Form Responses 1'!$D$78</c:f>
              <c:strCache>
                <c:ptCount val="1"/>
                <c:pt idx="0">
                  <c:v>P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1'!$A$79:$A$83</c:f>
              <c:strCache>
                <c:ptCount val="5"/>
                <c:pt idx="0">
                  <c:v>Remunerasi </c:v>
                </c:pt>
                <c:pt idx="1">
                  <c:v>Komunikasi pimpinan dengan staff</c:v>
                </c:pt>
                <c:pt idx="2">
                  <c:v>Hubungan kerja dosen dan tendik</c:v>
                </c:pt>
                <c:pt idx="3">
                  <c:v>Kenyamanan ruang kerja</c:v>
                </c:pt>
                <c:pt idx="4">
                  <c:v>Ketersediaan fasilitas </c:v>
                </c:pt>
              </c:strCache>
            </c:strRef>
          </c:cat>
          <c:val>
            <c:numRef>
              <c:f>'[Survey Kepuasan Tendik (Tanggapan).xlsx]Form Responses 1'!$D$79:$D$83</c:f>
              <c:numCache>
                <c:formatCode>0.00</c:formatCode>
                <c:ptCount val="5"/>
                <c:pt idx="0">
                  <c:v>53.191489361702125</c:v>
                </c:pt>
                <c:pt idx="1">
                  <c:v>48.936170212765958</c:v>
                </c:pt>
                <c:pt idx="2">
                  <c:v>55.319148936170215</c:v>
                </c:pt>
                <c:pt idx="3">
                  <c:v>51.063829787234042</c:v>
                </c:pt>
                <c:pt idx="4">
                  <c:v>51.063829787234042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39-4722-A255-1CC0D577E1C4}"/>
            </c:ext>
          </c:extLst>
        </c:ser>
        <c:ser>
          <c:idx val="3"/>
          <c:order val="3"/>
          <c:tx>
            <c:strRef>
              <c:f>'[Survey Kepuasan Tendik (Tanggapan).xlsx]Form Responses 1'!$E$78</c:f>
              <c:strCache>
                <c:ptCount val="1"/>
                <c:pt idx="0">
                  <c:v>SP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'[Survey Kepuasan Tendik (Tanggapan).xlsx]Form Responses 1'!$A$79:$A$83</c:f>
              <c:strCache>
                <c:ptCount val="5"/>
                <c:pt idx="0">
                  <c:v>Remunerasi </c:v>
                </c:pt>
                <c:pt idx="1">
                  <c:v>Komunikasi pimpinan dengan staff</c:v>
                </c:pt>
                <c:pt idx="2">
                  <c:v>Hubungan kerja dosen dan tendik</c:v>
                </c:pt>
                <c:pt idx="3">
                  <c:v>Kenyamanan ruang kerja</c:v>
                </c:pt>
                <c:pt idx="4">
                  <c:v>Ketersediaan fasilitas </c:v>
                </c:pt>
              </c:strCache>
            </c:strRef>
          </c:cat>
          <c:val>
            <c:numRef>
              <c:f>'[Survey Kepuasan Tendik (Tanggapan).xlsx]Form Responses 1'!$E$79:$E$83</c:f>
              <c:numCache>
                <c:formatCode>0.00</c:formatCode>
                <c:ptCount val="5"/>
                <c:pt idx="0">
                  <c:v>14.893617021276595</c:v>
                </c:pt>
                <c:pt idx="1">
                  <c:v>21.276595744680851</c:v>
                </c:pt>
                <c:pt idx="2">
                  <c:v>10.638297872340425</c:v>
                </c:pt>
                <c:pt idx="3">
                  <c:v>25.531914893617021</c:v>
                </c:pt>
                <c:pt idx="4">
                  <c:v>21.276595744680851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39-4722-A255-1CC0D577E1C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492854271"/>
        <c:axId val="1492861343"/>
      </c:barChart>
      <c:catAx>
        <c:axId val="149285427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861343"/>
        <c:crosses val="autoZero"/>
        <c:auto val="1"/>
        <c:lblAlgn val="ctr"/>
        <c:lblOffset val="100"/>
        <c:noMultiLvlLbl val="0"/>
      </c:catAx>
      <c:valAx>
        <c:axId val="14928613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28542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2018-08-29T21:02:00Z</dcterms:created>
  <dcterms:modified xsi:type="dcterms:W3CDTF">2018-08-29T21:11:00Z</dcterms:modified>
</cp:coreProperties>
</file>